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0EBD" w14:textId="77777777" w:rsidR="00DA6EEA" w:rsidRPr="00DA6EEA" w:rsidRDefault="00DA6EEA" w:rsidP="00DA6EEA">
      <w:pPr>
        <w:rPr>
          <w:b/>
        </w:rPr>
      </w:pPr>
      <w:r w:rsidRPr="00DA6EEA">
        <w:rPr>
          <w:b/>
        </w:rPr>
        <w:t>Request for Reimbursement</w:t>
      </w:r>
    </w:p>
    <w:p w14:paraId="12465EFA" w14:textId="77777777" w:rsidR="00DA6EEA" w:rsidRPr="00DA6EEA" w:rsidRDefault="00DA6EEA" w:rsidP="00DA6EEA"/>
    <w:p w14:paraId="3C519BDF" w14:textId="5D169EF1" w:rsidR="00E0647E" w:rsidRDefault="00E0647E" w:rsidP="00E0647E">
      <w:pPr>
        <w:spacing w:after="0" w:line="240" w:lineRule="auto"/>
      </w:pPr>
      <w:r>
        <w:rPr>
          <w:noProof/>
        </w:rPr>
        <mc:AlternateContent>
          <mc:Choice Requires="wps">
            <w:drawing>
              <wp:anchor distT="0" distB="0" distL="114300" distR="114300" simplePos="0" relativeHeight="251659264" behindDoc="0" locked="0" layoutInCell="1" allowOverlap="1" wp14:anchorId="72854140" wp14:editId="75F900DE">
                <wp:simplePos x="0" y="0"/>
                <wp:positionH relativeFrom="column">
                  <wp:posOffset>586104</wp:posOffset>
                </wp:positionH>
                <wp:positionV relativeFrom="page">
                  <wp:posOffset>1609725</wp:posOffset>
                </wp:positionV>
                <wp:extent cx="3552825"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665A7"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15pt,126.75pt" to="325.9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" strokecolor="black [3200]" strokeweight=".5pt">
                <v:stroke joinstyle="miter"/>
                <w10:wrap anchory="page"/>
              </v:line>
            </w:pict>
          </mc:Fallback>
        </mc:AlternateContent>
      </w:r>
      <w:r w:rsidR="00DA6EEA" w:rsidRPr="00DA6EEA">
        <w:t xml:space="preserve">Hereby I, </w:t>
      </w:r>
    </w:p>
    <w:p w14:paraId="30B6491B" w14:textId="05CD5930" w:rsidR="00DA6EEA" w:rsidRPr="00EF0574" w:rsidRDefault="00E0647E" w:rsidP="00E0647E">
      <w:pPr>
        <w:spacing w:after="0" w:line="240" w:lineRule="auto"/>
        <w:ind w:left="708"/>
        <w:rPr>
          <w:i/>
        </w:rPr>
      </w:pPr>
      <w:r>
        <w:rPr>
          <w:i/>
        </w:rPr>
        <w:t xml:space="preserve">    </w:t>
      </w:r>
      <w:r w:rsidR="00EF0574">
        <w:rPr>
          <w:i/>
        </w:rPr>
        <w:t>(</w:t>
      </w:r>
      <w:r w:rsidR="00EF0574" w:rsidRPr="00DA6EEA">
        <w:rPr>
          <w:i/>
        </w:rPr>
        <w:t>Full name of beneficiary</w:t>
      </w:r>
      <w:r w:rsidR="00EF0574">
        <w:rPr>
          <w:i/>
        </w:rPr>
        <w:t>)</w:t>
      </w:r>
      <w:r w:rsidR="00DA6EEA" w:rsidRPr="00DA6EEA">
        <w:t>,</w:t>
      </w:r>
    </w:p>
    <w:p w14:paraId="7268B7C0" w14:textId="055178E4" w:rsidR="00E0647E" w:rsidRDefault="00E0647E" w:rsidP="00DA6EEA"/>
    <w:p w14:paraId="388DFF0B" w14:textId="475C9CEC" w:rsidR="00DA6EEA" w:rsidRDefault="00DA6EEA" w:rsidP="00DA6EEA">
      <w:r w:rsidRPr="00DA6EEA">
        <w:t xml:space="preserve">request the reimbursement for </w:t>
      </w:r>
      <w:r>
        <w:t>the below stated expenses for the following activities:</w:t>
      </w:r>
      <w:r w:rsidRPr="00DA6EEA">
        <w:t xml:space="preserve"> </w:t>
      </w:r>
    </w:p>
    <w:tbl>
      <w:tblPr>
        <w:tblStyle w:val="Tabellenraster"/>
        <w:tblW w:w="0" w:type="auto"/>
        <w:tblLook w:val="04A0" w:firstRow="1" w:lastRow="0" w:firstColumn="1" w:lastColumn="0" w:noHBand="0" w:noVBand="1"/>
      </w:tblPr>
      <w:tblGrid>
        <w:gridCol w:w="3114"/>
        <w:gridCol w:w="5948"/>
      </w:tblGrid>
      <w:tr w:rsidR="00A878CA" w14:paraId="57CF561E" w14:textId="77777777" w:rsidTr="00A878CA">
        <w:tc>
          <w:tcPr>
            <w:tcW w:w="3114" w:type="dxa"/>
          </w:tcPr>
          <w:p w14:paraId="6B03C86D" w14:textId="49789075" w:rsidR="00A878CA" w:rsidRDefault="00A878CA" w:rsidP="00DA6EEA">
            <w:r>
              <w:t>Name of activity / event:</w:t>
            </w:r>
          </w:p>
        </w:tc>
        <w:tc>
          <w:tcPr>
            <w:tcW w:w="5948" w:type="dxa"/>
          </w:tcPr>
          <w:p w14:paraId="37A4F354" w14:textId="77777777" w:rsidR="00A878CA" w:rsidRDefault="00A878CA" w:rsidP="00DA6EEA"/>
          <w:p w14:paraId="0B2CFC15" w14:textId="6DC4F2D6" w:rsidR="00A878CA" w:rsidRDefault="00A878CA" w:rsidP="00DA6EEA"/>
        </w:tc>
      </w:tr>
      <w:tr w:rsidR="00A878CA" w14:paraId="19D9A494" w14:textId="77777777" w:rsidTr="00A878CA">
        <w:tc>
          <w:tcPr>
            <w:tcW w:w="3114" w:type="dxa"/>
          </w:tcPr>
          <w:p w14:paraId="4827A858" w14:textId="13F3C4D4" w:rsidR="00A878CA" w:rsidRDefault="00A878CA" w:rsidP="00DA6EEA">
            <w:r>
              <w:t>Dates:</w:t>
            </w:r>
          </w:p>
        </w:tc>
        <w:tc>
          <w:tcPr>
            <w:tcW w:w="5948" w:type="dxa"/>
          </w:tcPr>
          <w:p w14:paraId="347223F1" w14:textId="77777777" w:rsidR="00A878CA" w:rsidRDefault="00A878CA" w:rsidP="00DA6EEA"/>
        </w:tc>
      </w:tr>
      <w:tr w:rsidR="00A878CA" w14:paraId="240AB8FE" w14:textId="77777777" w:rsidTr="00A878CA">
        <w:tc>
          <w:tcPr>
            <w:tcW w:w="3114" w:type="dxa"/>
          </w:tcPr>
          <w:p w14:paraId="4D8B74F1" w14:textId="15D1D92D" w:rsidR="00A878CA" w:rsidRDefault="00A878CA" w:rsidP="00DA6EEA">
            <w:r>
              <w:t>Location of the activity / event:</w:t>
            </w:r>
          </w:p>
        </w:tc>
        <w:tc>
          <w:tcPr>
            <w:tcW w:w="5948" w:type="dxa"/>
          </w:tcPr>
          <w:p w14:paraId="7A121DB6" w14:textId="77777777" w:rsidR="00A878CA" w:rsidRDefault="00A878CA" w:rsidP="00DA6EEA"/>
        </w:tc>
      </w:tr>
    </w:tbl>
    <w:p w14:paraId="3A7E199F" w14:textId="7B7B12C7" w:rsidR="00DA6EEA" w:rsidRDefault="00DA6EEA" w:rsidP="00DA6EEA"/>
    <w:p w14:paraId="47CB5F06" w14:textId="4E17B375" w:rsidR="00DA6EEA" w:rsidRDefault="00AB52EA" w:rsidP="00DA6EEA">
      <w:r>
        <w:t>Please transfer the</w:t>
      </w:r>
      <w:r w:rsidR="00EC2B1B">
        <w:t xml:space="preserve"> </w:t>
      </w:r>
      <w:r w:rsidR="00EC2B1B" w:rsidRPr="00EC2B1B">
        <w:rPr>
          <w:b/>
        </w:rPr>
        <w:t>total</w:t>
      </w:r>
      <w:r w:rsidR="00DA6EEA" w:rsidRPr="00EC2B1B">
        <w:rPr>
          <w:b/>
        </w:rPr>
        <w:t xml:space="preserve"> </w:t>
      </w:r>
      <w:r w:rsidR="00EC2B1B">
        <w:rPr>
          <w:b/>
        </w:rPr>
        <w:t>amount stated in the table below</w:t>
      </w:r>
      <w:r w:rsidR="00DA6EEA" w:rsidRPr="00DA6EEA">
        <w:t xml:space="preserve"> to the following bank account:</w:t>
      </w:r>
    </w:p>
    <w:tbl>
      <w:tblPr>
        <w:tblStyle w:val="Tabellenraster"/>
        <w:tblW w:w="0" w:type="auto"/>
        <w:tblLook w:val="04A0" w:firstRow="1" w:lastRow="0" w:firstColumn="1" w:lastColumn="0" w:noHBand="0" w:noVBand="1"/>
      </w:tblPr>
      <w:tblGrid>
        <w:gridCol w:w="3539"/>
        <w:gridCol w:w="5523"/>
      </w:tblGrid>
      <w:tr w:rsidR="00A878CA" w14:paraId="22150802" w14:textId="77777777" w:rsidTr="00A878CA">
        <w:tc>
          <w:tcPr>
            <w:tcW w:w="3539" w:type="dxa"/>
          </w:tcPr>
          <w:p w14:paraId="090E4FBB" w14:textId="578B1B8B" w:rsidR="00A878CA" w:rsidRDefault="00A878CA" w:rsidP="00DA6EEA">
            <w:r>
              <w:t>Name of account holder:</w:t>
            </w:r>
          </w:p>
        </w:tc>
        <w:tc>
          <w:tcPr>
            <w:tcW w:w="5523" w:type="dxa"/>
          </w:tcPr>
          <w:p w14:paraId="05156D76" w14:textId="77777777" w:rsidR="00A878CA" w:rsidRDefault="00A878CA" w:rsidP="00DA6EEA"/>
        </w:tc>
      </w:tr>
      <w:tr w:rsidR="00A878CA" w14:paraId="5BDBD696" w14:textId="77777777" w:rsidTr="00A878CA">
        <w:tc>
          <w:tcPr>
            <w:tcW w:w="3539" w:type="dxa"/>
          </w:tcPr>
          <w:p w14:paraId="1BE0FAC9" w14:textId="60A2B5AE" w:rsidR="00A878CA" w:rsidRDefault="00A878CA" w:rsidP="00DA6EEA">
            <w:r>
              <w:t>Private address of account holder*:</w:t>
            </w:r>
          </w:p>
        </w:tc>
        <w:tc>
          <w:tcPr>
            <w:tcW w:w="5523" w:type="dxa"/>
          </w:tcPr>
          <w:p w14:paraId="2101C47E" w14:textId="77777777" w:rsidR="00A878CA" w:rsidRDefault="00A878CA" w:rsidP="00DA6EEA"/>
        </w:tc>
      </w:tr>
      <w:tr w:rsidR="00A878CA" w14:paraId="0181EDF2" w14:textId="77777777" w:rsidTr="00A878CA">
        <w:tc>
          <w:tcPr>
            <w:tcW w:w="3539" w:type="dxa"/>
          </w:tcPr>
          <w:p w14:paraId="1BC416E8" w14:textId="038915EA" w:rsidR="00A878CA" w:rsidRDefault="00A878CA" w:rsidP="00DA6EEA">
            <w:r>
              <w:t>Name of Bank Institution:</w:t>
            </w:r>
          </w:p>
        </w:tc>
        <w:tc>
          <w:tcPr>
            <w:tcW w:w="5523" w:type="dxa"/>
          </w:tcPr>
          <w:p w14:paraId="4CAF70A9" w14:textId="77777777" w:rsidR="00A878CA" w:rsidRDefault="00A878CA" w:rsidP="00DA6EEA"/>
        </w:tc>
      </w:tr>
      <w:tr w:rsidR="00A878CA" w14:paraId="5A7B5687" w14:textId="77777777" w:rsidTr="00A878CA">
        <w:tc>
          <w:tcPr>
            <w:tcW w:w="3539" w:type="dxa"/>
          </w:tcPr>
          <w:p w14:paraId="70921BA0" w14:textId="32B77F3A" w:rsidR="00A878CA" w:rsidRDefault="00A878CA" w:rsidP="00DA6EEA">
            <w:r>
              <w:t>SWIFT / BIC:</w:t>
            </w:r>
          </w:p>
        </w:tc>
        <w:tc>
          <w:tcPr>
            <w:tcW w:w="5523" w:type="dxa"/>
          </w:tcPr>
          <w:p w14:paraId="303ACA9B" w14:textId="77777777" w:rsidR="00A878CA" w:rsidRDefault="00A878CA" w:rsidP="00DA6EEA"/>
        </w:tc>
      </w:tr>
      <w:tr w:rsidR="00A878CA" w14:paraId="486A04C6" w14:textId="77777777" w:rsidTr="00A878CA">
        <w:tc>
          <w:tcPr>
            <w:tcW w:w="3539" w:type="dxa"/>
          </w:tcPr>
          <w:p w14:paraId="48B3580D" w14:textId="4CDF003C" w:rsidR="00A878CA" w:rsidRDefault="00A878CA" w:rsidP="00DA6EEA">
            <w:r>
              <w:t>IBAN / Account Number**:</w:t>
            </w:r>
          </w:p>
        </w:tc>
        <w:tc>
          <w:tcPr>
            <w:tcW w:w="5523" w:type="dxa"/>
          </w:tcPr>
          <w:p w14:paraId="2345D0DA" w14:textId="77777777" w:rsidR="00A878CA" w:rsidRDefault="00A878CA" w:rsidP="00DA6EEA"/>
        </w:tc>
      </w:tr>
      <w:tr w:rsidR="00A878CA" w14:paraId="1769B0C7" w14:textId="77777777" w:rsidTr="00A878CA">
        <w:tc>
          <w:tcPr>
            <w:tcW w:w="3539" w:type="dxa"/>
          </w:tcPr>
          <w:p w14:paraId="26460802" w14:textId="57A75F1C" w:rsidR="00A878CA" w:rsidRDefault="00A878CA" w:rsidP="00DA6EEA">
            <w:r>
              <w:t>Currency:</w:t>
            </w:r>
          </w:p>
        </w:tc>
        <w:tc>
          <w:tcPr>
            <w:tcW w:w="5523" w:type="dxa"/>
          </w:tcPr>
          <w:p w14:paraId="67ADF3AA" w14:textId="77777777" w:rsidR="00A878CA" w:rsidRDefault="00A878CA" w:rsidP="00DA6EEA"/>
        </w:tc>
      </w:tr>
      <w:tr w:rsidR="00A878CA" w14:paraId="345C849C" w14:textId="77777777" w:rsidTr="00A878CA">
        <w:tc>
          <w:tcPr>
            <w:tcW w:w="3539" w:type="dxa"/>
          </w:tcPr>
          <w:p w14:paraId="4CAF8AF9" w14:textId="20F69F83" w:rsidR="00A878CA" w:rsidRDefault="00A878CA" w:rsidP="00DA6EEA">
            <w:r>
              <w:t>Country:</w:t>
            </w:r>
          </w:p>
        </w:tc>
        <w:tc>
          <w:tcPr>
            <w:tcW w:w="5523" w:type="dxa"/>
          </w:tcPr>
          <w:p w14:paraId="057353A5" w14:textId="77777777" w:rsidR="00A878CA" w:rsidRDefault="00A878CA" w:rsidP="00DA6EEA"/>
        </w:tc>
      </w:tr>
      <w:tr w:rsidR="00A878CA" w14:paraId="503A9EE8" w14:textId="77777777" w:rsidTr="00A878CA">
        <w:tc>
          <w:tcPr>
            <w:tcW w:w="3539" w:type="dxa"/>
          </w:tcPr>
          <w:p w14:paraId="5C5819D4" w14:textId="7ADF6BC8" w:rsidR="00A878CA" w:rsidRDefault="00A878CA" w:rsidP="00DA6EEA">
            <w:r>
              <w:t>Further Information***:</w:t>
            </w:r>
          </w:p>
        </w:tc>
        <w:tc>
          <w:tcPr>
            <w:tcW w:w="5523" w:type="dxa"/>
          </w:tcPr>
          <w:p w14:paraId="3E6D574A" w14:textId="77777777" w:rsidR="00A878CA" w:rsidRDefault="00A878CA" w:rsidP="00DA6EEA"/>
          <w:p w14:paraId="26E54600" w14:textId="77777777" w:rsidR="00A878CA" w:rsidRDefault="00A878CA" w:rsidP="00DA6EEA"/>
          <w:p w14:paraId="5E66E44B" w14:textId="77777777" w:rsidR="00A878CA" w:rsidRDefault="00A878CA" w:rsidP="00DA6EEA"/>
          <w:p w14:paraId="3AE3CCF5" w14:textId="44BB3ED9" w:rsidR="00A878CA" w:rsidRDefault="00A878CA" w:rsidP="00DA6EEA"/>
        </w:tc>
      </w:tr>
    </w:tbl>
    <w:p w14:paraId="7E4C7674" w14:textId="77777777" w:rsidR="00A878CA" w:rsidRPr="00DA6EEA" w:rsidRDefault="00A878CA" w:rsidP="00DA6EEA"/>
    <w:p w14:paraId="42D8F565" w14:textId="2C510CCE" w:rsidR="00EC2B1B" w:rsidRPr="00A87E3B" w:rsidRDefault="00AB52EA" w:rsidP="00DA6EEA">
      <w:pPr>
        <w:rPr>
          <w:b/>
          <w:i/>
          <w:iCs/>
        </w:rPr>
      </w:pPr>
      <w:r w:rsidRPr="00A87E3B">
        <w:rPr>
          <w:b/>
          <w:i/>
          <w:iCs/>
        </w:rPr>
        <w:t>CIH r</w:t>
      </w:r>
      <w:r w:rsidR="00E02200" w:rsidRPr="00A87E3B">
        <w:rPr>
          <w:b/>
          <w:i/>
          <w:iCs/>
        </w:rPr>
        <w:t>eimburses only in the currency stated in the invoices/receipts</w:t>
      </w:r>
      <w:r w:rsidR="00EC2B1B" w:rsidRPr="00A87E3B">
        <w:rPr>
          <w:b/>
          <w:i/>
          <w:iCs/>
        </w:rPr>
        <w:t>. Please list below the items purchased (one by one) and the individual cost in the respective currency</w:t>
      </w:r>
    </w:p>
    <w:tbl>
      <w:tblPr>
        <w:tblStyle w:val="Tabellenraster"/>
        <w:tblW w:w="0" w:type="auto"/>
        <w:tblLook w:val="04A0" w:firstRow="1" w:lastRow="0" w:firstColumn="1" w:lastColumn="0" w:noHBand="0" w:noVBand="1"/>
      </w:tblPr>
      <w:tblGrid>
        <w:gridCol w:w="809"/>
        <w:gridCol w:w="5995"/>
        <w:gridCol w:w="1132"/>
        <w:gridCol w:w="1126"/>
      </w:tblGrid>
      <w:tr w:rsidR="000030EF" w14:paraId="6776640F" w14:textId="77777777" w:rsidTr="00DC4F51">
        <w:tc>
          <w:tcPr>
            <w:tcW w:w="809" w:type="dxa"/>
          </w:tcPr>
          <w:p w14:paraId="18BD5BB4" w14:textId="702BB6CF" w:rsidR="00A878CA" w:rsidRDefault="00A878CA" w:rsidP="00A878CA">
            <w:pPr>
              <w:jc w:val="center"/>
              <w:rPr>
                <w:b/>
              </w:rPr>
            </w:pPr>
            <w:r>
              <w:rPr>
                <w:b/>
              </w:rPr>
              <w:t>No.</w:t>
            </w:r>
          </w:p>
        </w:tc>
        <w:tc>
          <w:tcPr>
            <w:tcW w:w="5995" w:type="dxa"/>
          </w:tcPr>
          <w:p w14:paraId="3373D857" w14:textId="2CF33528" w:rsidR="00A878CA" w:rsidRDefault="00A878CA" w:rsidP="00A878CA">
            <w:pPr>
              <w:jc w:val="center"/>
              <w:rPr>
                <w:b/>
              </w:rPr>
            </w:pPr>
            <w:r>
              <w:rPr>
                <w:b/>
              </w:rPr>
              <w:t>Item / Type of Expense</w:t>
            </w:r>
          </w:p>
        </w:tc>
        <w:tc>
          <w:tcPr>
            <w:tcW w:w="1132" w:type="dxa"/>
          </w:tcPr>
          <w:p w14:paraId="7E3F542C" w14:textId="21E2F904" w:rsidR="00A878CA" w:rsidRDefault="00A878CA" w:rsidP="00A878CA">
            <w:pPr>
              <w:jc w:val="center"/>
              <w:rPr>
                <w:b/>
              </w:rPr>
            </w:pPr>
            <w:r>
              <w:rPr>
                <w:b/>
              </w:rPr>
              <w:t>Currency</w:t>
            </w:r>
          </w:p>
        </w:tc>
        <w:tc>
          <w:tcPr>
            <w:tcW w:w="1126" w:type="dxa"/>
          </w:tcPr>
          <w:p w14:paraId="5E8D22A1" w14:textId="72ECD49D" w:rsidR="00A878CA" w:rsidRDefault="00A878CA" w:rsidP="00A878CA">
            <w:pPr>
              <w:jc w:val="center"/>
              <w:rPr>
                <w:b/>
              </w:rPr>
            </w:pPr>
            <w:r>
              <w:rPr>
                <w:b/>
              </w:rPr>
              <w:t>Amount</w:t>
            </w:r>
          </w:p>
        </w:tc>
      </w:tr>
      <w:tr w:rsidR="000030EF" w14:paraId="14D658F1" w14:textId="77777777" w:rsidTr="00DC4F51">
        <w:tc>
          <w:tcPr>
            <w:tcW w:w="809" w:type="dxa"/>
          </w:tcPr>
          <w:p w14:paraId="43E99107" w14:textId="58111311" w:rsidR="00A878CA" w:rsidRDefault="00A878CA" w:rsidP="00A878CA">
            <w:pPr>
              <w:jc w:val="center"/>
              <w:rPr>
                <w:b/>
              </w:rPr>
            </w:pPr>
            <w:r>
              <w:rPr>
                <w:b/>
              </w:rPr>
              <w:t>1</w:t>
            </w:r>
          </w:p>
        </w:tc>
        <w:tc>
          <w:tcPr>
            <w:tcW w:w="5995" w:type="dxa"/>
          </w:tcPr>
          <w:p w14:paraId="726DA3DD" w14:textId="77777777" w:rsidR="00A878CA" w:rsidRDefault="00A878CA" w:rsidP="00DA6EEA">
            <w:pPr>
              <w:rPr>
                <w:b/>
              </w:rPr>
            </w:pPr>
          </w:p>
        </w:tc>
        <w:tc>
          <w:tcPr>
            <w:tcW w:w="1132" w:type="dxa"/>
          </w:tcPr>
          <w:p w14:paraId="73344BD2" w14:textId="77777777" w:rsidR="00A878CA" w:rsidRDefault="00A878CA" w:rsidP="00DA6EEA">
            <w:pPr>
              <w:rPr>
                <w:b/>
              </w:rPr>
            </w:pPr>
          </w:p>
        </w:tc>
        <w:tc>
          <w:tcPr>
            <w:tcW w:w="1126" w:type="dxa"/>
          </w:tcPr>
          <w:p w14:paraId="384D9EEA" w14:textId="77777777" w:rsidR="00A878CA" w:rsidRDefault="00A878CA" w:rsidP="00DA6EEA">
            <w:pPr>
              <w:rPr>
                <w:b/>
              </w:rPr>
            </w:pPr>
          </w:p>
        </w:tc>
      </w:tr>
      <w:tr w:rsidR="000030EF" w14:paraId="110CDC13" w14:textId="77777777" w:rsidTr="00DC4F51">
        <w:tc>
          <w:tcPr>
            <w:tcW w:w="809" w:type="dxa"/>
          </w:tcPr>
          <w:p w14:paraId="7E1ED889" w14:textId="2215545C" w:rsidR="00A878CA" w:rsidRDefault="00A878CA" w:rsidP="00A878CA">
            <w:pPr>
              <w:jc w:val="center"/>
              <w:rPr>
                <w:b/>
              </w:rPr>
            </w:pPr>
            <w:r>
              <w:rPr>
                <w:b/>
              </w:rPr>
              <w:t>2</w:t>
            </w:r>
          </w:p>
        </w:tc>
        <w:tc>
          <w:tcPr>
            <w:tcW w:w="5995" w:type="dxa"/>
          </w:tcPr>
          <w:p w14:paraId="0065E873" w14:textId="77777777" w:rsidR="00A878CA" w:rsidRDefault="00A878CA" w:rsidP="00DA6EEA">
            <w:pPr>
              <w:rPr>
                <w:b/>
              </w:rPr>
            </w:pPr>
          </w:p>
        </w:tc>
        <w:tc>
          <w:tcPr>
            <w:tcW w:w="1132" w:type="dxa"/>
          </w:tcPr>
          <w:p w14:paraId="60932DCF" w14:textId="77777777" w:rsidR="00A878CA" w:rsidRDefault="00A878CA" w:rsidP="00DA6EEA">
            <w:pPr>
              <w:rPr>
                <w:b/>
              </w:rPr>
            </w:pPr>
          </w:p>
        </w:tc>
        <w:tc>
          <w:tcPr>
            <w:tcW w:w="1126" w:type="dxa"/>
          </w:tcPr>
          <w:p w14:paraId="09515A96" w14:textId="77777777" w:rsidR="00A878CA" w:rsidRDefault="00A878CA" w:rsidP="00DA6EEA">
            <w:pPr>
              <w:rPr>
                <w:b/>
              </w:rPr>
            </w:pPr>
          </w:p>
        </w:tc>
      </w:tr>
      <w:tr w:rsidR="000030EF" w14:paraId="188BD677" w14:textId="77777777" w:rsidTr="00DC4F51">
        <w:tc>
          <w:tcPr>
            <w:tcW w:w="809" w:type="dxa"/>
          </w:tcPr>
          <w:p w14:paraId="3563857E" w14:textId="27521774" w:rsidR="00A878CA" w:rsidRDefault="00A878CA" w:rsidP="00A878CA">
            <w:pPr>
              <w:jc w:val="center"/>
              <w:rPr>
                <w:b/>
              </w:rPr>
            </w:pPr>
            <w:r>
              <w:rPr>
                <w:b/>
              </w:rPr>
              <w:t>3</w:t>
            </w:r>
          </w:p>
        </w:tc>
        <w:tc>
          <w:tcPr>
            <w:tcW w:w="5995" w:type="dxa"/>
          </w:tcPr>
          <w:p w14:paraId="4604FC47" w14:textId="77777777" w:rsidR="00A878CA" w:rsidRDefault="00A878CA" w:rsidP="00DA6EEA">
            <w:pPr>
              <w:rPr>
                <w:b/>
              </w:rPr>
            </w:pPr>
          </w:p>
        </w:tc>
        <w:tc>
          <w:tcPr>
            <w:tcW w:w="1132" w:type="dxa"/>
          </w:tcPr>
          <w:p w14:paraId="484F10E6" w14:textId="77777777" w:rsidR="00A878CA" w:rsidRDefault="00A878CA" w:rsidP="00DA6EEA">
            <w:pPr>
              <w:rPr>
                <w:b/>
              </w:rPr>
            </w:pPr>
          </w:p>
        </w:tc>
        <w:tc>
          <w:tcPr>
            <w:tcW w:w="1126" w:type="dxa"/>
          </w:tcPr>
          <w:p w14:paraId="1C4830FB" w14:textId="77777777" w:rsidR="00A878CA" w:rsidRDefault="00A878CA" w:rsidP="00DA6EEA">
            <w:pPr>
              <w:rPr>
                <w:b/>
              </w:rPr>
            </w:pPr>
          </w:p>
        </w:tc>
      </w:tr>
      <w:tr w:rsidR="000030EF" w14:paraId="60557B62" w14:textId="77777777" w:rsidTr="00DC4F51">
        <w:tc>
          <w:tcPr>
            <w:tcW w:w="809" w:type="dxa"/>
          </w:tcPr>
          <w:p w14:paraId="47AF5F6F" w14:textId="135A824D" w:rsidR="00A878CA" w:rsidRDefault="00A878CA" w:rsidP="00A878CA">
            <w:pPr>
              <w:jc w:val="center"/>
              <w:rPr>
                <w:b/>
              </w:rPr>
            </w:pPr>
            <w:r>
              <w:rPr>
                <w:b/>
              </w:rPr>
              <w:t>4</w:t>
            </w:r>
          </w:p>
        </w:tc>
        <w:tc>
          <w:tcPr>
            <w:tcW w:w="5995" w:type="dxa"/>
          </w:tcPr>
          <w:p w14:paraId="2DECF4C0" w14:textId="77777777" w:rsidR="00A878CA" w:rsidRDefault="00A878CA" w:rsidP="00DA6EEA">
            <w:pPr>
              <w:rPr>
                <w:b/>
              </w:rPr>
            </w:pPr>
          </w:p>
        </w:tc>
        <w:tc>
          <w:tcPr>
            <w:tcW w:w="1132" w:type="dxa"/>
          </w:tcPr>
          <w:p w14:paraId="767631E7" w14:textId="77777777" w:rsidR="00A878CA" w:rsidRDefault="00A878CA" w:rsidP="00DA6EEA">
            <w:pPr>
              <w:rPr>
                <w:b/>
              </w:rPr>
            </w:pPr>
          </w:p>
        </w:tc>
        <w:tc>
          <w:tcPr>
            <w:tcW w:w="1126" w:type="dxa"/>
          </w:tcPr>
          <w:p w14:paraId="2F65680D" w14:textId="77777777" w:rsidR="00A878CA" w:rsidRDefault="00A878CA" w:rsidP="00DA6EEA">
            <w:pPr>
              <w:rPr>
                <w:b/>
              </w:rPr>
            </w:pPr>
          </w:p>
        </w:tc>
      </w:tr>
      <w:tr w:rsidR="000030EF" w14:paraId="69586DD3" w14:textId="77777777" w:rsidTr="00DC4F51">
        <w:tc>
          <w:tcPr>
            <w:tcW w:w="809" w:type="dxa"/>
          </w:tcPr>
          <w:p w14:paraId="4A6B5570" w14:textId="1245908D" w:rsidR="00A878CA" w:rsidRDefault="00A878CA" w:rsidP="00A878CA">
            <w:pPr>
              <w:jc w:val="center"/>
              <w:rPr>
                <w:b/>
              </w:rPr>
            </w:pPr>
            <w:r>
              <w:rPr>
                <w:b/>
              </w:rPr>
              <w:t>5</w:t>
            </w:r>
          </w:p>
        </w:tc>
        <w:tc>
          <w:tcPr>
            <w:tcW w:w="5995" w:type="dxa"/>
          </w:tcPr>
          <w:p w14:paraId="12B986AD" w14:textId="77777777" w:rsidR="00A878CA" w:rsidRDefault="00A878CA" w:rsidP="00DA6EEA">
            <w:pPr>
              <w:rPr>
                <w:b/>
              </w:rPr>
            </w:pPr>
          </w:p>
        </w:tc>
        <w:tc>
          <w:tcPr>
            <w:tcW w:w="1132" w:type="dxa"/>
          </w:tcPr>
          <w:p w14:paraId="72705E48" w14:textId="77777777" w:rsidR="00A878CA" w:rsidRDefault="00A878CA" w:rsidP="00DA6EEA">
            <w:pPr>
              <w:rPr>
                <w:b/>
              </w:rPr>
            </w:pPr>
          </w:p>
        </w:tc>
        <w:tc>
          <w:tcPr>
            <w:tcW w:w="1126" w:type="dxa"/>
          </w:tcPr>
          <w:p w14:paraId="5BDDDC47" w14:textId="77777777" w:rsidR="00A878CA" w:rsidRDefault="00A878CA" w:rsidP="00DA6EEA">
            <w:pPr>
              <w:rPr>
                <w:b/>
              </w:rPr>
            </w:pPr>
          </w:p>
        </w:tc>
      </w:tr>
      <w:tr w:rsidR="000030EF" w14:paraId="17FE06D4" w14:textId="77777777" w:rsidTr="00DC4F51">
        <w:tc>
          <w:tcPr>
            <w:tcW w:w="809" w:type="dxa"/>
          </w:tcPr>
          <w:p w14:paraId="007A3649" w14:textId="6C5F8C20" w:rsidR="00A878CA" w:rsidRDefault="00A878CA" w:rsidP="00A878CA">
            <w:pPr>
              <w:jc w:val="center"/>
              <w:rPr>
                <w:b/>
              </w:rPr>
            </w:pPr>
            <w:r>
              <w:rPr>
                <w:b/>
              </w:rPr>
              <w:t>TOTAL</w:t>
            </w:r>
          </w:p>
        </w:tc>
        <w:tc>
          <w:tcPr>
            <w:tcW w:w="5995" w:type="dxa"/>
          </w:tcPr>
          <w:p w14:paraId="6B8140F2" w14:textId="77777777" w:rsidR="00A878CA" w:rsidRDefault="00A878CA" w:rsidP="00DA6EEA">
            <w:pPr>
              <w:rPr>
                <w:b/>
              </w:rPr>
            </w:pPr>
          </w:p>
        </w:tc>
        <w:tc>
          <w:tcPr>
            <w:tcW w:w="1132" w:type="dxa"/>
          </w:tcPr>
          <w:p w14:paraId="58A5671E" w14:textId="77777777" w:rsidR="00A878CA" w:rsidRDefault="00A878CA" w:rsidP="00DA6EEA">
            <w:pPr>
              <w:rPr>
                <w:b/>
              </w:rPr>
            </w:pPr>
          </w:p>
        </w:tc>
        <w:tc>
          <w:tcPr>
            <w:tcW w:w="1126" w:type="dxa"/>
          </w:tcPr>
          <w:p w14:paraId="5C71E228" w14:textId="77777777" w:rsidR="00A878CA" w:rsidRDefault="00A878CA" w:rsidP="00DA6EEA">
            <w:pPr>
              <w:rPr>
                <w:b/>
              </w:rPr>
            </w:pPr>
          </w:p>
        </w:tc>
      </w:tr>
    </w:tbl>
    <w:p w14:paraId="0E929ECF" w14:textId="50EABD4D" w:rsidR="00DA6EEA" w:rsidRDefault="00DA6EEA" w:rsidP="00DA6EEA"/>
    <w:p w14:paraId="586D0F95" w14:textId="6AFBB472" w:rsidR="00DC4F51" w:rsidRDefault="00DC4F51" w:rsidP="00DA6EEA"/>
    <w:p w14:paraId="4BDADDA8" w14:textId="5558F639" w:rsidR="00DC4F51" w:rsidRPr="00DA6EEA" w:rsidRDefault="00DC4F51" w:rsidP="00DA6EEA">
      <w:r>
        <w:t>______________                                                                                 _______________________</w:t>
      </w:r>
    </w:p>
    <w:p w14:paraId="29E32220" w14:textId="7476A66E" w:rsidR="00DA6EEA" w:rsidRPr="00DA6EEA" w:rsidRDefault="00DA6EEA" w:rsidP="00DA6EEA">
      <w:pPr>
        <w:rPr>
          <w:i/>
          <w:lang w:val="en-GB"/>
        </w:rPr>
      </w:pPr>
      <w:r w:rsidRPr="00DA6EEA">
        <w:rPr>
          <w:i/>
          <w:lang w:val="en-GB"/>
        </w:rPr>
        <w:t xml:space="preserve">Place, </w:t>
      </w:r>
      <w:r w:rsidR="00AB52EA">
        <w:rPr>
          <w:i/>
          <w:lang w:val="en-GB"/>
        </w:rPr>
        <w:t>Date</w:t>
      </w:r>
      <w:r w:rsidR="00AB52EA">
        <w:rPr>
          <w:i/>
          <w:lang w:val="en-GB"/>
        </w:rPr>
        <w:tab/>
      </w:r>
      <w:r w:rsidR="00AB52EA">
        <w:rPr>
          <w:i/>
          <w:lang w:val="en-GB"/>
        </w:rPr>
        <w:tab/>
      </w:r>
      <w:r w:rsidR="00AB52EA">
        <w:rPr>
          <w:i/>
          <w:lang w:val="en-GB"/>
        </w:rPr>
        <w:tab/>
      </w:r>
      <w:r w:rsidR="00AB52EA">
        <w:rPr>
          <w:i/>
          <w:lang w:val="en-GB"/>
        </w:rPr>
        <w:tab/>
      </w:r>
      <w:r w:rsidR="00AB52EA">
        <w:rPr>
          <w:i/>
          <w:lang w:val="en-GB"/>
        </w:rPr>
        <w:tab/>
      </w:r>
      <w:r w:rsidR="00AB52EA">
        <w:rPr>
          <w:i/>
          <w:lang w:val="en-GB"/>
        </w:rPr>
        <w:tab/>
      </w:r>
      <w:r w:rsidR="00AB52EA">
        <w:rPr>
          <w:i/>
          <w:lang w:val="en-GB"/>
        </w:rPr>
        <w:tab/>
        <w:t>Signature of Beneficiary</w:t>
      </w:r>
    </w:p>
    <w:p w14:paraId="6BA47B4B" w14:textId="0BC89352" w:rsidR="00AB52EA" w:rsidRDefault="00AB52EA"/>
    <w:p w14:paraId="28C854E8" w14:textId="47BCD7CB" w:rsidR="00DC4F51" w:rsidRDefault="005B47F8">
      <w:r>
        <w:t>* Mandatory information</w:t>
      </w:r>
      <w:r w:rsidR="00013F88">
        <w:t>. PO Boxes are not accepted.</w:t>
      </w:r>
    </w:p>
    <w:p w14:paraId="1FABD53C" w14:textId="6424411F" w:rsidR="005B47F8" w:rsidRDefault="005B47F8">
      <w:r>
        <w:t>** Please always provide an IBAN number when available. Should you live in a country outside of the IBAN system please provide your bank account number.</w:t>
      </w:r>
    </w:p>
    <w:p w14:paraId="7E2BCE38" w14:textId="4FC51681" w:rsidR="00AB52EA" w:rsidRPr="00AB52EA" w:rsidRDefault="00AB52EA">
      <w:pPr>
        <w:rPr>
          <w:b/>
        </w:rPr>
      </w:pPr>
      <w:r w:rsidRPr="00AB52EA">
        <w:rPr>
          <w:b/>
        </w:rPr>
        <w:lastRenderedPageBreak/>
        <w:t xml:space="preserve">Annex: </w:t>
      </w:r>
    </w:p>
    <w:p w14:paraId="671C1B65" w14:textId="38D72423" w:rsidR="00AB52EA" w:rsidRPr="00AB52EA" w:rsidRDefault="00AB52EA">
      <w:pPr>
        <w:rPr>
          <w:b/>
        </w:rPr>
      </w:pPr>
      <w:r w:rsidRPr="00AB52EA">
        <w:rPr>
          <w:b/>
        </w:rPr>
        <w:t xml:space="preserve">Requirements for Reimbursements </w:t>
      </w:r>
    </w:p>
    <w:p w14:paraId="341329DA" w14:textId="2F990644" w:rsidR="00AB52EA" w:rsidRDefault="00AB52EA" w:rsidP="00AB52EA">
      <w:pPr>
        <w:pStyle w:val="Listenabsatz"/>
        <w:numPr>
          <w:ilvl w:val="0"/>
          <w:numId w:val="1"/>
        </w:numPr>
      </w:pPr>
      <w:r w:rsidRPr="00AB52EA">
        <w:rPr>
          <w:b/>
        </w:rPr>
        <w:t>All invoices</w:t>
      </w:r>
      <w:r>
        <w:t xml:space="preserve"> stating the item purchased, the cost and the date of purchase</w:t>
      </w:r>
      <w:r w:rsidR="00E02200">
        <w:t xml:space="preserve"> for each single item</w:t>
      </w:r>
    </w:p>
    <w:p w14:paraId="0AE62E72" w14:textId="59E3EA76" w:rsidR="00AB52EA" w:rsidRDefault="00AB52EA" w:rsidP="00AB52EA">
      <w:pPr>
        <w:pStyle w:val="Listenabsatz"/>
        <w:numPr>
          <w:ilvl w:val="0"/>
          <w:numId w:val="1"/>
        </w:numPr>
      </w:pPr>
      <w:r w:rsidRPr="00AB52EA">
        <w:rPr>
          <w:b/>
        </w:rPr>
        <w:t>A proof of payment</w:t>
      </w:r>
      <w:r>
        <w:t xml:space="preserve"> for each invoice. Valid proofs of payments are: </w:t>
      </w:r>
    </w:p>
    <w:p w14:paraId="17A697BF" w14:textId="04594283" w:rsidR="00AB52EA" w:rsidRDefault="00AB52EA" w:rsidP="00AB52EA">
      <w:pPr>
        <w:pStyle w:val="Listenabsatz"/>
        <w:numPr>
          <w:ilvl w:val="1"/>
          <w:numId w:val="1"/>
        </w:numPr>
      </w:pPr>
      <w:r>
        <w:t xml:space="preserve">For payments in cash: a receipt stating the amount of money paid including the date of payment and currency. The scan must be readable and if </w:t>
      </w:r>
      <w:r w:rsidR="005B47F8">
        <w:t>possible,</w:t>
      </w:r>
      <w:r>
        <w:t xml:space="preserve"> in English</w:t>
      </w:r>
      <w:r w:rsidR="005B47F8">
        <w:t xml:space="preserve"> or German.</w:t>
      </w:r>
    </w:p>
    <w:p w14:paraId="64CA169E" w14:textId="45A36312" w:rsidR="00AB52EA" w:rsidRDefault="00AB52EA" w:rsidP="00AB52EA">
      <w:pPr>
        <w:pStyle w:val="Listenabsatz"/>
        <w:numPr>
          <w:ilvl w:val="1"/>
          <w:numId w:val="1"/>
        </w:numPr>
      </w:pPr>
      <w:r>
        <w:t>For payments with credit card: a credit card statement showing the amount paid and the beneficiary</w:t>
      </w:r>
    </w:p>
    <w:p w14:paraId="7658F423" w14:textId="7BB137B2" w:rsidR="00AB52EA" w:rsidRDefault="00AB52EA" w:rsidP="00AB52EA">
      <w:pPr>
        <w:pStyle w:val="Listenabsatz"/>
        <w:numPr>
          <w:ilvl w:val="1"/>
          <w:numId w:val="1"/>
        </w:numPr>
      </w:pPr>
      <w:r>
        <w:t>For payments via bank transfer: a bank account statement showing the amount paid and the beneficiary</w:t>
      </w:r>
    </w:p>
    <w:p w14:paraId="58B2AC23" w14:textId="0FBAA656" w:rsidR="00AB52EA" w:rsidRDefault="00AB52EA" w:rsidP="00AB52EA">
      <w:pPr>
        <w:pStyle w:val="Listenabsatz"/>
        <w:numPr>
          <w:ilvl w:val="0"/>
          <w:numId w:val="1"/>
        </w:numPr>
      </w:pPr>
      <w:r>
        <w:t xml:space="preserve">The filled and signed </w:t>
      </w:r>
      <w:r w:rsidRPr="00AB52EA">
        <w:rPr>
          <w:b/>
        </w:rPr>
        <w:t>Request for Reimbursement</w:t>
      </w:r>
      <w:r>
        <w:rPr>
          <w:b/>
        </w:rPr>
        <w:t xml:space="preserve"> </w:t>
      </w:r>
      <w:r w:rsidRPr="00AB52EA">
        <w:t>(page 1 of this document)</w:t>
      </w:r>
    </w:p>
    <w:p w14:paraId="068BED43" w14:textId="57090F43" w:rsidR="00BF47E5" w:rsidRDefault="00BF47E5" w:rsidP="00AB52EA">
      <w:pPr>
        <w:pStyle w:val="Listenabsatz"/>
        <w:numPr>
          <w:ilvl w:val="0"/>
          <w:numId w:val="1"/>
        </w:numPr>
      </w:pPr>
      <w:r>
        <w:t xml:space="preserve">If applicable: a </w:t>
      </w:r>
      <w:r w:rsidRPr="00BF47E5">
        <w:rPr>
          <w:b/>
        </w:rPr>
        <w:t>signed list of participants</w:t>
      </w:r>
      <w:r>
        <w:t xml:space="preserve"> stating the date and name of the event, the names of all participants and their signatures</w:t>
      </w:r>
      <w:r w:rsidR="005B47F8">
        <w:t>. Employees of the LMU Klinikum must marked as such.</w:t>
      </w:r>
    </w:p>
    <w:p w14:paraId="15AEDFFE" w14:textId="3C56FE75" w:rsidR="00BF47E5" w:rsidRPr="00AB52EA" w:rsidRDefault="00BF47E5" w:rsidP="00AB52EA">
      <w:pPr>
        <w:pStyle w:val="Listenabsatz"/>
        <w:numPr>
          <w:ilvl w:val="0"/>
          <w:numId w:val="1"/>
        </w:numPr>
      </w:pPr>
      <w:r>
        <w:t xml:space="preserve">If applicable: An </w:t>
      </w:r>
      <w:r w:rsidRPr="00BF47E5">
        <w:rPr>
          <w:b/>
        </w:rPr>
        <w:t>agenda/program</w:t>
      </w:r>
      <w:r>
        <w:t xml:space="preserve"> of the event</w:t>
      </w:r>
    </w:p>
    <w:p w14:paraId="0464CF70" w14:textId="4EE437FD" w:rsidR="00AB52EA" w:rsidRDefault="00AB52EA" w:rsidP="00AB52EA"/>
    <w:p w14:paraId="4A231CA8" w14:textId="66A3FDD5" w:rsidR="00BF47E5" w:rsidRDefault="00BF47E5" w:rsidP="00AB52EA">
      <w:r>
        <w:t>Please note that in case of not fulfilling these requirements;</w:t>
      </w:r>
      <w:r w:rsidR="00AB52EA">
        <w:t xml:space="preserve"> a reimbursement will not be possible.</w:t>
      </w:r>
    </w:p>
    <w:p w14:paraId="2444D382" w14:textId="00AC0986" w:rsidR="00AB52EA" w:rsidRDefault="00BF47E5" w:rsidP="00AB52EA">
      <w:r>
        <w:t xml:space="preserve">For any questions, please contact: </w:t>
      </w:r>
      <w:hyperlink r:id="rId7" w:history="1">
        <w:r w:rsidRPr="006764D7">
          <w:rPr>
            <w:rStyle w:val="Hyperlink"/>
          </w:rPr>
          <w:t>cih@lmu.de</w:t>
        </w:r>
      </w:hyperlink>
      <w:r>
        <w:t xml:space="preserve"> or your assigned CIH coordinator via e-mail. </w:t>
      </w:r>
    </w:p>
    <w:p w14:paraId="2DAA41C2" w14:textId="119B747B" w:rsidR="00AB52EA" w:rsidRDefault="00AB52EA">
      <w:pPr>
        <w:pBdr>
          <w:bottom w:val="single" w:sz="12" w:space="1" w:color="auto"/>
        </w:pBdr>
      </w:pPr>
    </w:p>
    <w:p w14:paraId="0308B00D" w14:textId="7F5699CB" w:rsidR="005B47F8" w:rsidRDefault="005B47F8"/>
    <w:p w14:paraId="3856EDFF" w14:textId="27931BF4" w:rsidR="005B47F8" w:rsidRDefault="005B47F8">
      <w:pPr>
        <w:rPr>
          <w:b/>
          <w:bCs/>
        </w:rPr>
      </w:pPr>
      <w:r w:rsidRPr="005B47F8">
        <w:rPr>
          <w:b/>
          <w:bCs/>
        </w:rPr>
        <w:t>***Further Information Required for International Transactions:</w:t>
      </w:r>
    </w:p>
    <w:p w14:paraId="7CB69E6F" w14:textId="77777777" w:rsidR="00013F88" w:rsidRDefault="00013F88" w:rsidP="00013F88">
      <w:pPr>
        <w:rPr>
          <w:b/>
          <w:bCs/>
        </w:rPr>
      </w:pPr>
      <w:r>
        <w:rPr>
          <w:b/>
          <w:bCs/>
        </w:rPr>
        <w:t>Argentina:</w:t>
      </w:r>
    </w:p>
    <w:p w14:paraId="6C0712C5" w14:textId="6EF5193B" w:rsidR="00013F88" w:rsidRPr="00013F88" w:rsidRDefault="00013F88" w:rsidP="00013F88">
      <w:pPr>
        <w:pStyle w:val="Listenabsatz"/>
        <w:numPr>
          <w:ilvl w:val="0"/>
          <w:numId w:val="2"/>
        </w:numPr>
      </w:pPr>
      <w:r w:rsidRPr="00013F88">
        <w:t>CUIT –tax ID for corporates / CUIL –</w:t>
      </w:r>
      <w:r>
        <w:t xml:space="preserve"> </w:t>
      </w:r>
      <w:r w:rsidRPr="00013F88">
        <w:t>(tax ID is 11 digits)</w:t>
      </w:r>
    </w:p>
    <w:p w14:paraId="51A42F4A" w14:textId="0470FAFA" w:rsidR="006330A0" w:rsidRDefault="00013F88" w:rsidP="00013F88">
      <w:pPr>
        <w:pStyle w:val="Listenabsatz"/>
        <w:numPr>
          <w:ilvl w:val="0"/>
          <w:numId w:val="2"/>
        </w:numPr>
      </w:pPr>
      <w:r w:rsidRPr="00013F88">
        <w:t>22-digit account number</w:t>
      </w:r>
    </w:p>
    <w:p w14:paraId="18461C8E" w14:textId="73C6A2E0" w:rsidR="00EA5A74" w:rsidRDefault="00EA5A74" w:rsidP="00EA5A74">
      <w:pPr>
        <w:rPr>
          <w:b/>
          <w:bCs/>
        </w:rPr>
      </w:pPr>
      <w:r>
        <w:rPr>
          <w:b/>
          <w:bCs/>
        </w:rPr>
        <w:t xml:space="preserve">Bangladesh: </w:t>
      </w:r>
    </w:p>
    <w:p w14:paraId="04DEBF32" w14:textId="77777777" w:rsidR="00EA5A74" w:rsidRPr="00EA5A74" w:rsidRDefault="00EA5A74" w:rsidP="00EA5A74">
      <w:pPr>
        <w:pStyle w:val="Listenabsatz"/>
        <w:numPr>
          <w:ilvl w:val="0"/>
          <w:numId w:val="7"/>
        </w:numPr>
      </w:pPr>
      <w:r w:rsidRPr="00EA5A74">
        <w:t>Full beneficiary bank branch name and address is required.</w:t>
      </w:r>
    </w:p>
    <w:p w14:paraId="7059A4BF" w14:textId="77777777" w:rsidR="00EA5A74" w:rsidRPr="00EA5A74" w:rsidRDefault="00EA5A74" w:rsidP="00EA5A74">
      <w:pPr>
        <w:pStyle w:val="Listenabsatz"/>
        <w:numPr>
          <w:ilvl w:val="0"/>
          <w:numId w:val="7"/>
        </w:numPr>
      </w:pPr>
      <w:r w:rsidRPr="00EA5A74">
        <w:t>The beneficiary will be required to evidence the right to receive the funds before they can be settled.</w:t>
      </w:r>
    </w:p>
    <w:p w14:paraId="0BEE64CE" w14:textId="77777777" w:rsidR="00EA5A74" w:rsidRDefault="00EA5A74" w:rsidP="00EA5A74">
      <w:r>
        <w:t xml:space="preserve">Please note: </w:t>
      </w:r>
    </w:p>
    <w:p w14:paraId="3A122D72" w14:textId="7A8133E1" w:rsidR="00EA5A74" w:rsidRPr="00EA5A74" w:rsidRDefault="00EA5A74" w:rsidP="00EA5A74">
      <w:pPr>
        <w:jc w:val="both"/>
      </w:pPr>
      <w:r w:rsidRPr="00EA5A74">
        <w:t xml:space="preserve">If the local beneficiary is a non-profit, approval by the local NGO bureau is required to receive funds. </w:t>
      </w:r>
    </w:p>
    <w:p w14:paraId="7C537E44" w14:textId="531E8B4F" w:rsidR="00EA5A74" w:rsidRPr="00EA5A74" w:rsidRDefault="00EA5A74" w:rsidP="00EA5A74">
      <w:pPr>
        <w:jc w:val="both"/>
      </w:pPr>
      <w:r w:rsidRPr="00EA5A74">
        <w:t xml:space="preserve">On </w:t>
      </w:r>
      <w:r w:rsidR="00EE6758">
        <w:t xml:space="preserve">the </w:t>
      </w:r>
      <w:r>
        <w:t>date of the transaction</w:t>
      </w:r>
      <w:r w:rsidRPr="00EA5A74">
        <w:t xml:space="preserve">, the local correspondent bank will inform the beneficiary bank of the payment. The beneficiary must then complete an Inward Remittance Form (Form C) indicating the payment's purpose if the amount is more than USD 20,000 equivalent. </w:t>
      </w:r>
      <w:r w:rsidR="00EE6758">
        <w:t xml:space="preserve">While </w:t>
      </w:r>
      <w:r w:rsidRPr="00EA5A74">
        <w:t xml:space="preserve">Form C is waived for payment below USD 20,000 the onshore correspondent bank or beneficiary bank may request supporting documents from the beneficiary to evidence the identity of the beneficiary and to confirm the purpose of the payment. </w:t>
      </w:r>
    </w:p>
    <w:p w14:paraId="261981FF" w14:textId="2394410E" w:rsidR="00EA5A74" w:rsidRPr="00EA5A74" w:rsidRDefault="00EA5A74" w:rsidP="00EA5A74">
      <w:pPr>
        <w:jc w:val="both"/>
      </w:pPr>
      <w:r w:rsidRPr="00EA5A74">
        <w:t>Payments related to income would involve a 10% Income Tax deduction that our</w:t>
      </w:r>
      <w:r>
        <w:t xml:space="preserve"> (</w:t>
      </w:r>
      <w:proofErr w:type="spellStart"/>
      <w:r>
        <w:t>StoneX</w:t>
      </w:r>
      <w:proofErr w:type="spellEnd"/>
      <w:r>
        <w:t>)</w:t>
      </w:r>
      <w:r w:rsidRPr="00EA5A74">
        <w:t xml:space="preserve"> local correspondent will settle on behalf of the beneficiary with the tax authority.</w:t>
      </w:r>
    </w:p>
    <w:p w14:paraId="7D5905F5" w14:textId="0990776D" w:rsidR="00EA5A74" w:rsidRPr="00EA5A74" w:rsidRDefault="00EA5A74" w:rsidP="00EA5A74">
      <w:r w:rsidRPr="00EA5A74">
        <w:rPr>
          <w:b/>
          <w:bCs/>
        </w:rPr>
        <w:lastRenderedPageBreak/>
        <w:t>Bhutan:</w:t>
      </w:r>
      <w:r>
        <w:rPr>
          <w:b/>
          <w:bCs/>
        </w:rPr>
        <w:t xml:space="preserve"> </w:t>
      </w:r>
      <w:r>
        <w:t>currently not available for payments.</w:t>
      </w:r>
    </w:p>
    <w:p w14:paraId="64CDAA09" w14:textId="06425310" w:rsidR="00013F88" w:rsidRDefault="00013F88" w:rsidP="00013F88">
      <w:r w:rsidRPr="00013F88">
        <w:rPr>
          <w:b/>
          <w:bCs/>
        </w:rPr>
        <w:t>Bolivia:</w:t>
      </w:r>
      <w:r>
        <w:t xml:space="preserve"> no special requirements</w:t>
      </w:r>
      <w:r w:rsidR="00EA5A74">
        <w:t>.</w:t>
      </w:r>
    </w:p>
    <w:p w14:paraId="0600C6C2" w14:textId="3695A8EF" w:rsidR="00013F88" w:rsidRPr="00013F88" w:rsidRDefault="00013F88" w:rsidP="00013F88">
      <w:pPr>
        <w:rPr>
          <w:b/>
          <w:bCs/>
        </w:rPr>
      </w:pPr>
      <w:r w:rsidRPr="00013F88">
        <w:rPr>
          <w:b/>
          <w:bCs/>
        </w:rPr>
        <w:t>Brazil:</w:t>
      </w:r>
    </w:p>
    <w:p w14:paraId="7FEE7A95" w14:textId="77777777" w:rsidR="00013F88" w:rsidRPr="00013F88" w:rsidRDefault="00013F88" w:rsidP="00013F88">
      <w:pPr>
        <w:pStyle w:val="Listenabsatz"/>
        <w:numPr>
          <w:ilvl w:val="0"/>
          <w:numId w:val="3"/>
        </w:numPr>
        <w:rPr>
          <w:lang w:val="en-GB"/>
        </w:rPr>
      </w:pPr>
      <w:r w:rsidRPr="00013F88">
        <w:rPr>
          <w:lang w:val="en-GB"/>
        </w:rPr>
        <w:t xml:space="preserve">IBAN: 29 characters (BRXX + 25 characters) </w:t>
      </w:r>
    </w:p>
    <w:p w14:paraId="7AE1A847" w14:textId="77777777" w:rsidR="00013F88" w:rsidRPr="00013F88" w:rsidRDefault="00013F88" w:rsidP="00013F88">
      <w:pPr>
        <w:pStyle w:val="Listenabsatz"/>
        <w:numPr>
          <w:ilvl w:val="0"/>
          <w:numId w:val="3"/>
        </w:numPr>
        <w:rPr>
          <w:lang w:val="en-GB"/>
        </w:rPr>
      </w:pPr>
      <w:r w:rsidRPr="00013F88">
        <w:rPr>
          <w:lang w:val="en-GB"/>
        </w:rPr>
        <w:t xml:space="preserve">14-digit CNPJ (taxpayer ID) for corporations, NGO and Charitable organizations or 11-digit CPF for individuals </w:t>
      </w:r>
    </w:p>
    <w:p w14:paraId="3E019943" w14:textId="77777777" w:rsidR="00013F88" w:rsidRPr="00013F88" w:rsidRDefault="00013F88" w:rsidP="00013F88">
      <w:pPr>
        <w:pStyle w:val="Listenabsatz"/>
        <w:numPr>
          <w:ilvl w:val="0"/>
          <w:numId w:val="3"/>
        </w:numPr>
        <w:rPr>
          <w:lang w:val="en-GB"/>
        </w:rPr>
      </w:pPr>
      <w:r w:rsidRPr="00013F88">
        <w:rPr>
          <w:lang w:val="en-GB"/>
        </w:rPr>
        <w:t xml:space="preserve">Beneficiary contact name, telephone number and email address </w:t>
      </w:r>
    </w:p>
    <w:p w14:paraId="267E9A04" w14:textId="22904709" w:rsidR="00013F88" w:rsidRDefault="00013F88" w:rsidP="00013F88">
      <w:pPr>
        <w:rPr>
          <w:lang w:val="en-GB"/>
        </w:rPr>
      </w:pPr>
      <w:r>
        <w:rPr>
          <w:lang w:val="en-GB"/>
        </w:rPr>
        <w:t>Please note: t</w:t>
      </w:r>
      <w:r w:rsidRPr="00013F88">
        <w:rPr>
          <w:lang w:val="en-GB"/>
        </w:rPr>
        <w:t>here is a one-time pre-trade setup (</w:t>
      </w:r>
      <w:proofErr w:type="spellStart"/>
      <w:r w:rsidRPr="00013F88">
        <w:rPr>
          <w:lang w:val="en-GB"/>
        </w:rPr>
        <w:t>cadastro</w:t>
      </w:r>
      <w:proofErr w:type="spellEnd"/>
      <w:r w:rsidRPr="00013F88">
        <w:rPr>
          <w:lang w:val="en-GB"/>
        </w:rPr>
        <w:t>) for each new beneficiary to comply with Brazil’s Exchange Control Regulations.</w:t>
      </w:r>
      <w:r>
        <w:rPr>
          <w:lang w:val="en-GB"/>
        </w:rPr>
        <w:t xml:space="preserve"> You will be contacted directly by a </w:t>
      </w:r>
      <w:proofErr w:type="spellStart"/>
      <w:r>
        <w:rPr>
          <w:lang w:val="en-GB"/>
        </w:rPr>
        <w:t>StoneX</w:t>
      </w:r>
      <w:proofErr w:type="spellEnd"/>
      <w:r>
        <w:rPr>
          <w:lang w:val="en-GB"/>
        </w:rPr>
        <w:t xml:space="preserve"> </w:t>
      </w:r>
      <w:proofErr w:type="spellStart"/>
      <w:r>
        <w:rPr>
          <w:lang w:val="en-GB"/>
        </w:rPr>
        <w:t>Rerpresentative</w:t>
      </w:r>
      <w:proofErr w:type="spellEnd"/>
      <w:r>
        <w:rPr>
          <w:lang w:val="en-GB"/>
        </w:rPr>
        <w:t>.</w:t>
      </w:r>
    </w:p>
    <w:p w14:paraId="1401E1A4" w14:textId="3A3FFAED" w:rsidR="00013F88" w:rsidRPr="00013F88" w:rsidRDefault="00013F88" w:rsidP="00013F88">
      <w:pPr>
        <w:rPr>
          <w:b/>
          <w:bCs/>
          <w:lang w:val="en-GB"/>
        </w:rPr>
      </w:pPr>
      <w:r w:rsidRPr="00013F88">
        <w:rPr>
          <w:b/>
          <w:bCs/>
          <w:lang w:val="en-GB"/>
        </w:rPr>
        <w:t>Chile:</w:t>
      </w:r>
    </w:p>
    <w:p w14:paraId="0D2DC1ED" w14:textId="0C7A8571" w:rsidR="00013F88" w:rsidRPr="00013F88" w:rsidRDefault="00013F88" w:rsidP="00013F88">
      <w:pPr>
        <w:pStyle w:val="Listenabsatz"/>
        <w:numPr>
          <w:ilvl w:val="0"/>
          <w:numId w:val="4"/>
        </w:numPr>
        <w:rPr>
          <w:lang w:val="en-GB"/>
        </w:rPr>
      </w:pPr>
      <w:r w:rsidRPr="00013F88">
        <w:rPr>
          <w:lang w:val="en-GB"/>
        </w:rPr>
        <w:t>RUT Tax ID Number (</w:t>
      </w:r>
      <w:proofErr w:type="spellStart"/>
      <w:r w:rsidRPr="00013F88">
        <w:rPr>
          <w:lang w:val="en-GB"/>
        </w:rPr>
        <w:t>Rol</w:t>
      </w:r>
      <w:proofErr w:type="spellEnd"/>
      <w:r w:rsidRPr="00013F88">
        <w:rPr>
          <w:lang w:val="en-GB"/>
        </w:rPr>
        <w:t xml:space="preserve"> Unico </w:t>
      </w:r>
      <w:proofErr w:type="spellStart"/>
      <w:r w:rsidRPr="00013F88">
        <w:rPr>
          <w:lang w:val="en-GB"/>
        </w:rPr>
        <w:t>Tributario</w:t>
      </w:r>
      <w:proofErr w:type="spellEnd"/>
      <w:r w:rsidRPr="00013F88">
        <w:rPr>
          <w:lang w:val="en-GB"/>
        </w:rPr>
        <w:t>) for all CLP payments to corporate beneficiaries.</w:t>
      </w:r>
    </w:p>
    <w:p w14:paraId="2F755061" w14:textId="2B9BBE64" w:rsidR="00013F88" w:rsidRDefault="00013F88" w:rsidP="00013F88">
      <w:pPr>
        <w:pStyle w:val="Listenabsatz"/>
        <w:numPr>
          <w:ilvl w:val="0"/>
          <w:numId w:val="4"/>
        </w:numPr>
        <w:rPr>
          <w:lang w:val="en-GB"/>
        </w:rPr>
      </w:pPr>
      <w:r w:rsidRPr="00013F88">
        <w:rPr>
          <w:lang w:val="en-GB"/>
        </w:rPr>
        <w:t>RUN Tax ID Number (</w:t>
      </w:r>
      <w:proofErr w:type="spellStart"/>
      <w:r w:rsidRPr="00013F88">
        <w:rPr>
          <w:lang w:val="en-GB"/>
        </w:rPr>
        <w:t>Rol</w:t>
      </w:r>
      <w:proofErr w:type="spellEnd"/>
      <w:r w:rsidRPr="00013F88">
        <w:rPr>
          <w:lang w:val="en-GB"/>
        </w:rPr>
        <w:t xml:space="preserve"> Unico Nacional) for all payments to individuals holding a personal / non-professional bank account</w:t>
      </w:r>
      <w:r>
        <w:rPr>
          <w:lang w:val="en-GB"/>
        </w:rPr>
        <w:t>.</w:t>
      </w:r>
    </w:p>
    <w:p w14:paraId="10E3D8A6" w14:textId="399A90BC" w:rsidR="00084F23" w:rsidRDefault="00084F23" w:rsidP="00084F23">
      <w:pPr>
        <w:rPr>
          <w:b/>
          <w:bCs/>
          <w:lang w:val="en-GB"/>
        </w:rPr>
      </w:pPr>
      <w:r w:rsidRPr="00084F23">
        <w:rPr>
          <w:b/>
          <w:bCs/>
          <w:lang w:val="en-GB"/>
        </w:rPr>
        <w:t>Colombia:</w:t>
      </w:r>
    </w:p>
    <w:p w14:paraId="79AF4CC4" w14:textId="0B6D8E54" w:rsidR="00084F23" w:rsidRDefault="00084F23" w:rsidP="00084F23">
      <w:pPr>
        <w:pStyle w:val="Listenabsatz"/>
        <w:numPr>
          <w:ilvl w:val="0"/>
          <w:numId w:val="5"/>
        </w:numPr>
        <w:rPr>
          <w:lang w:val="en-GB"/>
        </w:rPr>
      </w:pPr>
      <w:r w:rsidRPr="00084F23">
        <w:rPr>
          <w:lang w:val="en-GB"/>
        </w:rPr>
        <w:t>Beneficiary tax ID number (NIT for businesses, cedula for individuals</w:t>
      </w:r>
      <w:r>
        <w:rPr>
          <w:lang w:val="en-GB"/>
        </w:rPr>
        <w:t>).</w:t>
      </w:r>
    </w:p>
    <w:p w14:paraId="04F9D069" w14:textId="08DBA9CD" w:rsidR="00084F23" w:rsidRPr="00084F23" w:rsidRDefault="00084F23" w:rsidP="00084F23">
      <w:pPr>
        <w:rPr>
          <w:lang w:val="en-GB"/>
        </w:rPr>
      </w:pPr>
      <w:r>
        <w:rPr>
          <w:lang w:val="en-GB"/>
        </w:rPr>
        <w:t xml:space="preserve">Please note: </w:t>
      </w:r>
      <w:r w:rsidRPr="00084F23">
        <w:rPr>
          <w:lang w:val="en-GB"/>
        </w:rPr>
        <w:t>Beneficiary must have a presence in country and is required to present documentation (including AML documentation) for any receipt of foreign funds.</w:t>
      </w:r>
    </w:p>
    <w:p w14:paraId="438A18DC" w14:textId="02F485C7" w:rsidR="00013F88" w:rsidRPr="00013F88" w:rsidRDefault="00013F88" w:rsidP="00013F88">
      <w:pPr>
        <w:pStyle w:val="Listenabsatz"/>
        <w:ind w:left="0"/>
        <w:rPr>
          <w:b/>
          <w:bCs/>
          <w:lang w:val="en-GB"/>
        </w:rPr>
      </w:pPr>
      <w:r w:rsidRPr="00013F88">
        <w:rPr>
          <w:b/>
          <w:bCs/>
          <w:lang w:val="en-GB"/>
        </w:rPr>
        <w:t>Ecuador:</w:t>
      </w:r>
    </w:p>
    <w:p w14:paraId="79BCE7B3" w14:textId="2FA61B69" w:rsidR="00013F88" w:rsidRDefault="00013F88" w:rsidP="00013F88">
      <w:pPr>
        <w:pStyle w:val="Listenabsatz"/>
        <w:numPr>
          <w:ilvl w:val="0"/>
          <w:numId w:val="4"/>
        </w:numPr>
        <w:rPr>
          <w:lang w:val="en-GB"/>
        </w:rPr>
      </w:pPr>
      <w:r w:rsidRPr="00013F88">
        <w:rPr>
          <w:lang w:val="en-GB"/>
        </w:rPr>
        <w:t>Beneficiary bank ABA/ Routing Number</w:t>
      </w:r>
      <w:r>
        <w:rPr>
          <w:lang w:val="en-GB"/>
        </w:rPr>
        <w:t>.</w:t>
      </w:r>
    </w:p>
    <w:p w14:paraId="12765853" w14:textId="77F21D59" w:rsidR="00EA3DC3" w:rsidRPr="00EA3DC3" w:rsidRDefault="00EA3DC3" w:rsidP="00EA3DC3">
      <w:pPr>
        <w:rPr>
          <w:b/>
          <w:bCs/>
          <w:lang w:val="en-GB"/>
        </w:rPr>
      </w:pPr>
      <w:r w:rsidRPr="00EA3DC3">
        <w:rPr>
          <w:b/>
          <w:bCs/>
          <w:lang w:val="en-GB"/>
        </w:rPr>
        <w:t>Ethiopia:</w:t>
      </w:r>
    </w:p>
    <w:p w14:paraId="2CA79F68" w14:textId="77777777" w:rsidR="00EA3DC3" w:rsidRPr="00EA3DC3" w:rsidRDefault="00EA3DC3" w:rsidP="00EA3DC3">
      <w:pPr>
        <w:pStyle w:val="Listenabsatz"/>
        <w:numPr>
          <w:ilvl w:val="0"/>
          <w:numId w:val="4"/>
        </w:numPr>
        <w:rPr>
          <w:lang w:val="en-GB"/>
        </w:rPr>
      </w:pPr>
      <w:r w:rsidRPr="00EA3DC3">
        <w:rPr>
          <w:lang w:val="en-GB"/>
        </w:rPr>
        <w:t>Beneficiary bank branch name.</w:t>
      </w:r>
    </w:p>
    <w:p w14:paraId="1E5CDE0A" w14:textId="49751407" w:rsidR="00EA3DC3" w:rsidRDefault="00EA3DC3" w:rsidP="00EA3DC3">
      <w:pPr>
        <w:rPr>
          <w:lang w:val="en-GB"/>
        </w:rPr>
      </w:pPr>
      <w:r>
        <w:rPr>
          <w:lang w:val="en-GB"/>
        </w:rPr>
        <w:t>Please note: The b</w:t>
      </w:r>
      <w:r w:rsidRPr="00EA3DC3">
        <w:rPr>
          <w:lang w:val="en-GB"/>
        </w:rPr>
        <w:t>eneficiary must have a presence in country i.e., payments can be made to onshore residents only.</w:t>
      </w:r>
    </w:p>
    <w:p w14:paraId="2B8E19C0" w14:textId="055C5A69" w:rsidR="005F12A7" w:rsidRPr="00D445E4" w:rsidRDefault="005F12A7" w:rsidP="00EA3DC3">
      <w:pPr>
        <w:rPr>
          <w:b/>
          <w:bCs/>
          <w:lang w:val="en-GB"/>
        </w:rPr>
      </w:pPr>
      <w:r w:rsidRPr="00D445E4">
        <w:rPr>
          <w:b/>
          <w:bCs/>
          <w:lang w:val="en-GB"/>
        </w:rPr>
        <w:t>Ghana:</w:t>
      </w:r>
    </w:p>
    <w:p w14:paraId="616746B0" w14:textId="3DB9C8E7" w:rsidR="005F12A7" w:rsidRPr="005F12A7" w:rsidRDefault="005F12A7" w:rsidP="005F12A7">
      <w:pPr>
        <w:pStyle w:val="Listenabsatz"/>
        <w:numPr>
          <w:ilvl w:val="0"/>
          <w:numId w:val="4"/>
        </w:numPr>
        <w:rPr>
          <w:lang w:val="en-GB"/>
        </w:rPr>
      </w:pPr>
      <w:r w:rsidRPr="005F12A7">
        <w:rPr>
          <w:lang w:val="en-GB"/>
        </w:rPr>
        <w:t>Bank branch code.</w:t>
      </w:r>
    </w:p>
    <w:p w14:paraId="43052524" w14:textId="794CA17F" w:rsidR="005F12A7" w:rsidRDefault="005F12A7" w:rsidP="005F12A7">
      <w:pPr>
        <w:pStyle w:val="Listenabsatz"/>
        <w:numPr>
          <w:ilvl w:val="0"/>
          <w:numId w:val="4"/>
        </w:numPr>
        <w:rPr>
          <w:lang w:val="en-GB"/>
        </w:rPr>
      </w:pPr>
      <w:r w:rsidRPr="005F12A7">
        <w:rPr>
          <w:lang w:val="en-GB"/>
        </w:rPr>
        <w:t>Beneficiary address (</w:t>
      </w:r>
      <w:r>
        <w:rPr>
          <w:lang w:val="en-GB"/>
        </w:rPr>
        <w:t xml:space="preserve">must contain </w:t>
      </w:r>
      <w:r w:rsidRPr="005F12A7">
        <w:rPr>
          <w:lang w:val="en-GB"/>
        </w:rPr>
        <w:t>street address and city) – N</w:t>
      </w:r>
      <w:r w:rsidR="00D445E4">
        <w:rPr>
          <w:lang w:val="en-GB"/>
        </w:rPr>
        <w:t>o</w:t>
      </w:r>
      <w:r w:rsidRPr="005F12A7">
        <w:rPr>
          <w:lang w:val="en-GB"/>
        </w:rPr>
        <w:t xml:space="preserve"> PO BOX accepted.</w:t>
      </w:r>
    </w:p>
    <w:p w14:paraId="3978D161" w14:textId="41057307" w:rsidR="00D445E4" w:rsidRDefault="00D445E4" w:rsidP="00D445E4">
      <w:pPr>
        <w:rPr>
          <w:b/>
          <w:bCs/>
          <w:lang w:val="en-GB"/>
        </w:rPr>
      </w:pPr>
      <w:r w:rsidRPr="00D445E4">
        <w:rPr>
          <w:b/>
          <w:bCs/>
          <w:lang w:val="en-GB"/>
        </w:rPr>
        <w:t>Guatemala:</w:t>
      </w:r>
    </w:p>
    <w:p w14:paraId="50366640" w14:textId="042D4C69" w:rsidR="00D445E4" w:rsidRDefault="00D445E4" w:rsidP="00D445E4">
      <w:pPr>
        <w:pStyle w:val="Listenabsatz"/>
        <w:numPr>
          <w:ilvl w:val="0"/>
          <w:numId w:val="6"/>
        </w:numPr>
        <w:rPr>
          <w:lang w:val="en-GB"/>
        </w:rPr>
      </w:pPr>
      <w:r>
        <w:rPr>
          <w:lang w:val="en-GB"/>
        </w:rPr>
        <w:t>IBAN Number is mandatory (</w:t>
      </w:r>
      <w:r w:rsidRPr="00D445E4">
        <w:rPr>
          <w:lang w:val="en-GB"/>
        </w:rPr>
        <w:t xml:space="preserve">28 characters </w:t>
      </w:r>
      <w:r>
        <w:rPr>
          <w:lang w:val="en-GB"/>
        </w:rPr>
        <w:t xml:space="preserve">= </w:t>
      </w:r>
      <w:r w:rsidRPr="00D445E4">
        <w:rPr>
          <w:lang w:val="en-GB"/>
        </w:rPr>
        <w:t>GT + 26 characters)</w:t>
      </w:r>
    </w:p>
    <w:p w14:paraId="58D90673" w14:textId="17A23EDE" w:rsidR="00D445E4" w:rsidRPr="00D445E4" w:rsidRDefault="00D445E4" w:rsidP="00D445E4">
      <w:pPr>
        <w:rPr>
          <w:b/>
          <w:bCs/>
          <w:lang w:val="en-GB"/>
        </w:rPr>
      </w:pPr>
      <w:r w:rsidRPr="00D445E4">
        <w:rPr>
          <w:b/>
          <w:bCs/>
          <w:lang w:val="en-GB"/>
        </w:rPr>
        <w:t>Nepal:</w:t>
      </w:r>
    </w:p>
    <w:p w14:paraId="465275E2" w14:textId="4292EDEE" w:rsidR="00D445E4" w:rsidRDefault="00D445E4" w:rsidP="00D445E4">
      <w:pPr>
        <w:pStyle w:val="Listenabsatz"/>
        <w:numPr>
          <w:ilvl w:val="0"/>
          <w:numId w:val="6"/>
        </w:numPr>
        <w:rPr>
          <w:lang w:val="en-GB"/>
        </w:rPr>
      </w:pPr>
      <w:r w:rsidRPr="00D445E4">
        <w:rPr>
          <w:lang w:val="en-GB"/>
        </w:rPr>
        <w:t>9 - digit Permanent Account Number (PAN)</w:t>
      </w:r>
    </w:p>
    <w:p w14:paraId="19BE919D" w14:textId="5CF4F346" w:rsidR="00D445E4" w:rsidRDefault="00D445E4" w:rsidP="00D445E4">
      <w:r w:rsidRPr="00D445E4">
        <w:rPr>
          <w:b/>
          <w:bCs/>
          <w:lang w:val="en-GB"/>
        </w:rPr>
        <w:t>Tanzania:</w:t>
      </w:r>
      <w:r>
        <w:rPr>
          <w:lang w:val="en-GB"/>
        </w:rPr>
        <w:t xml:space="preserve"> </w:t>
      </w:r>
      <w:r>
        <w:t>no special requirements.</w:t>
      </w:r>
    </w:p>
    <w:p w14:paraId="3C25BECA" w14:textId="7C7A0EE3" w:rsidR="00D445E4" w:rsidRPr="00D445E4" w:rsidRDefault="00D445E4" w:rsidP="00D445E4">
      <w:pPr>
        <w:rPr>
          <w:b/>
          <w:bCs/>
        </w:rPr>
      </w:pPr>
      <w:r w:rsidRPr="00D445E4">
        <w:rPr>
          <w:b/>
          <w:bCs/>
        </w:rPr>
        <w:t>United States of America:</w:t>
      </w:r>
    </w:p>
    <w:p w14:paraId="74AEB410" w14:textId="6FCA87AA" w:rsidR="00D445E4" w:rsidRPr="00EE6758" w:rsidRDefault="00D445E4" w:rsidP="00696610">
      <w:pPr>
        <w:pStyle w:val="Listenabsatz"/>
        <w:numPr>
          <w:ilvl w:val="0"/>
          <w:numId w:val="6"/>
        </w:numPr>
        <w:rPr>
          <w:lang w:val="en-GB"/>
        </w:rPr>
      </w:pPr>
      <w:r w:rsidRPr="00EE6758">
        <w:rPr>
          <w:lang w:val="en-GB"/>
        </w:rPr>
        <w:t>Beneficiary bank ABA/ Routing Number</w:t>
      </w:r>
      <w:r w:rsidR="00EE6758" w:rsidRPr="00EE6758">
        <w:rPr>
          <w:lang w:val="en-GB"/>
        </w:rPr>
        <w:t>.</w:t>
      </w:r>
    </w:p>
    <w:sectPr w:rsidR="00D445E4" w:rsidRPr="00EE6758" w:rsidSect="007A6D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75EC" w14:textId="77777777" w:rsidR="00DA6EEA" w:rsidRDefault="00DA6EEA" w:rsidP="00DA6EEA">
      <w:pPr>
        <w:spacing w:after="0" w:line="240" w:lineRule="auto"/>
      </w:pPr>
      <w:r>
        <w:separator/>
      </w:r>
    </w:p>
  </w:endnote>
  <w:endnote w:type="continuationSeparator" w:id="0">
    <w:p w14:paraId="212BE3F1" w14:textId="77777777" w:rsidR="00DA6EEA" w:rsidRDefault="00DA6EEA" w:rsidP="00DA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2CB7" w14:textId="77777777" w:rsidR="005F456E" w:rsidRDefault="005F45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BF7E" w14:textId="77777777" w:rsidR="00352151" w:rsidRDefault="005F45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B6D1" w14:textId="77777777" w:rsidR="005F456E" w:rsidRDefault="005F45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1EB8" w14:textId="77777777" w:rsidR="00DA6EEA" w:rsidRDefault="00DA6EEA" w:rsidP="00DA6EEA">
      <w:pPr>
        <w:spacing w:after="0" w:line="240" w:lineRule="auto"/>
      </w:pPr>
      <w:r>
        <w:separator/>
      </w:r>
    </w:p>
  </w:footnote>
  <w:footnote w:type="continuationSeparator" w:id="0">
    <w:p w14:paraId="5911B773" w14:textId="77777777" w:rsidR="00DA6EEA" w:rsidRDefault="00DA6EEA" w:rsidP="00DA6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7550" w14:textId="77777777" w:rsidR="005F456E" w:rsidRDefault="005F4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F3C6" w14:textId="77777777" w:rsidR="005F456E" w:rsidRDefault="005F45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6B80" w14:textId="77777777" w:rsidR="005F456E" w:rsidRDefault="005F45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BD1"/>
    <w:multiLevelType w:val="hybridMultilevel"/>
    <w:tmpl w:val="A3428ACA"/>
    <w:lvl w:ilvl="0" w:tplc="EFEA6374">
      <w:start w:val="1"/>
      <w:numFmt w:val="decimal"/>
      <w:lvlText w:val="%1."/>
      <w:lvlJc w:val="left"/>
      <w:pPr>
        <w:ind w:left="720" w:hanging="360"/>
      </w:pPr>
      <w:rPr>
        <w:rFonts w:asciiTheme="minorHAnsi" w:eastAsiaTheme="minorHAnsi"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7089F"/>
    <w:multiLevelType w:val="hybridMultilevel"/>
    <w:tmpl w:val="DDB4F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ED5B09"/>
    <w:multiLevelType w:val="hybridMultilevel"/>
    <w:tmpl w:val="6E506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FC04DE"/>
    <w:multiLevelType w:val="hybridMultilevel"/>
    <w:tmpl w:val="2BB8B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13F19"/>
    <w:multiLevelType w:val="hybridMultilevel"/>
    <w:tmpl w:val="E0944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187A33"/>
    <w:multiLevelType w:val="hybridMultilevel"/>
    <w:tmpl w:val="0BCC1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BE4B48"/>
    <w:multiLevelType w:val="hybridMultilevel"/>
    <w:tmpl w:val="4F8E8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EA"/>
    <w:rsid w:val="000030EF"/>
    <w:rsid w:val="00013F88"/>
    <w:rsid w:val="00036F7F"/>
    <w:rsid w:val="00084F23"/>
    <w:rsid w:val="001135A6"/>
    <w:rsid w:val="005B47F8"/>
    <w:rsid w:val="005D0920"/>
    <w:rsid w:val="005F12A7"/>
    <w:rsid w:val="005F456E"/>
    <w:rsid w:val="006330A0"/>
    <w:rsid w:val="00684F53"/>
    <w:rsid w:val="00774670"/>
    <w:rsid w:val="00A878CA"/>
    <w:rsid w:val="00A87E3B"/>
    <w:rsid w:val="00AB52EA"/>
    <w:rsid w:val="00BF47E5"/>
    <w:rsid w:val="00D16D0B"/>
    <w:rsid w:val="00D445E4"/>
    <w:rsid w:val="00DA6EEA"/>
    <w:rsid w:val="00DC4F51"/>
    <w:rsid w:val="00E02200"/>
    <w:rsid w:val="00E0647E"/>
    <w:rsid w:val="00EA3DC3"/>
    <w:rsid w:val="00EA5A74"/>
    <w:rsid w:val="00EC2B1B"/>
    <w:rsid w:val="00EE5DE3"/>
    <w:rsid w:val="00EE6758"/>
    <w:rsid w:val="00EF0574"/>
    <w:rsid w:val="00F01B17"/>
    <w:rsid w:val="00FA4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22852"/>
  <w15:chartTrackingRefBased/>
  <w15:docId w15:val="{FB4A5127-E4DE-4D8C-9130-F588CABB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6E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6EEA"/>
    <w:rPr>
      <w:lang w:val="en-US"/>
    </w:rPr>
  </w:style>
  <w:style w:type="paragraph" w:styleId="Fuzeile">
    <w:name w:val="footer"/>
    <w:basedOn w:val="Standard"/>
    <w:link w:val="FuzeileZchn"/>
    <w:uiPriority w:val="99"/>
    <w:unhideWhenUsed/>
    <w:rsid w:val="00DA6EEA"/>
    <w:pPr>
      <w:tabs>
        <w:tab w:val="center" w:pos="4536"/>
        <w:tab w:val="right" w:pos="9072"/>
      </w:tabs>
      <w:spacing w:after="0" w:line="240" w:lineRule="auto"/>
    </w:pPr>
    <w:rPr>
      <w:rFonts w:ascii="Times New Roman" w:eastAsia="Times New Roman" w:hAnsi="Times New Roman" w:cs="Times New Roman"/>
      <w:sz w:val="24"/>
      <w:szCs w:val="24"/>
      <w:lang w:val="x-none"/>
    </w:rPr>
  </w:style>
  <w:style w:type="character" w:customStyle="1" w:styleId="FuzeileZchn">
    <w:name w:val="Fußzeile Zchn"/>
    <w:basedOn w:val="Absatz-Standardschriftart"/>
    <w:link w:val="Fuzeile"/>
    <w:uiPriority w:val="99"/>
    <w:rsid w:val="00DA6EEA"/>
    <w:rPr>
      <w:rFonts w:ascii="Times New Roman" w:eastAsia="Times New Roman" w:hAnsi="Times New Roman" w:cs="Times New Roman"/>
      <w:sz w:val="24"/>
      <w:szCs w:val="24"/>
      <w:lang w:val="x-none"/>
    </w:rPr>
  </w:style>
  <w:style w:type="character" w:styleId="Kommentarzeichen">
    <w:name w:val="annotation reference"/>
    <w:basedOn w:val="Absatz-Standardschriftart"/>
    <w:uiPriority w:val="99"/>
    <w:semiHidden/>
    <w:unhideWhenUsed/>
    <w:rsid w:val="00EC2B1B"/>
    <w:rPr>
      <w:sz w:val="16"/>
      <w:szCs w:val="16"/>
    </w:rPr>
  </w:style>
  <w:style w:type="paragraph" w:styleId="Kommentartext">
    <w:name w:val="annotation text"/>
    <w:basedOn w:val="Standard"/>
    <w:link w:val="KommentartextZchn"/>
    <w:uiPriority w:val="99"/>
    <w:semiHidden/>
    <w:unhideWhenUsed/>
    <w:rsid w:val="00EC2B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2B1B"/>
    <w:rPr>
      <w:sz w:val="20"/>
      <w:szCs w:val="20"/>
      <w:lang w:val="en-US"/>
    </w:rPr>
  </w:style>
  <w:style w:type="paragraph" w:styleId="Kommentarthema">
    <w:name w:val="annotation subject"/>
    <w:basedOn w:val="Kommentartext"/>
    <w:next w:val="Kommentartext"/>
    <w:link w:val="KommentarthemaZchn"/>
    <w:uiPriority w:val="99"/>
    <w:semiHidden/>
    <w:unhideWhenUsed/>
    <w:rsid w:val="00EC2B1B"/>
    <w:rPr>
      <w:b/>
      <w:bCs/>
    </w:rPr>
  </w:style>
  <w:style w:type="character" w:customStyle="1" w:styleId="KommentarthemaZchn">
    <w:name w:val="Kommentarthema Zchn"/>
    <w:basedOn w:val="KommentartextZchn"/>
    <w:link w:val="Kommentarthema"/>
    <w:uiPriority w:val="99"/>
    <w:semiHidden/>
    <w:rsid w:val="00EC2B1B"/>
    <w:rPr>
      <w:b/>
      <w:bCs/>
      <w:sz w:val="20"/>
      <w:szCs w:val="20"/>
      <w:lang w:val="en-US"/>
    </w:rPr>
  </w:style>
  <w:style w:type="paragraph" w:styleId="Sprechblasentext">
    <w:name w:val="Balloon Text"/>
    <w:basedOn w:val="Standard"/>
    <w:link w:val="SprechblasentextZchn"/>
    <w:uiPriority w:val="99"/>
    <w:semiHidden/>
    <w:unhideWhenUsed/>
    <w:rsid w:val="00EC2B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2B1B"/>
    <w:rPr>
      <w:rFonts w:ascii="Segoe UI" w:hAnsi="Segoe UI" w:cs="Segoe UI"/>
      <w:sz w:val="18"/>
      <w:szCs w:val="18"/>
      <w:lang w:val="en-US"/>
    </w:rPr>
  </w:style>
  <w:style w:type="paragraph" w:styleId="Listenabsatz">
    <w:name w:val="List Paragraph"/>
    <w:basedOn w:val="Standard"/>
    <w:uiPriority w:val="34"/>
    <w:qFormat/>
    <w:rsid w:val="00AB52EA"/>
    <w:pPr>
      <w:ind w:left="720"/>
      <w:contextualSpacing/>
    </w:pPr>
  </w:style>
  <w:style w:type="character" w:styleId="Hyperlink">
    <w:name w:val="Hyperlink"/>
    <w:basedOn w:val="Absatz-Standardschriftart"/>
    <w:uiPriority w:val="99"/>
    <w:unhideWhenUsed/>
    <w:rsid w:val="00BF47E5"/>
    <w:rPr>
      <w:color w:val="0563C1" w:themeColor="hyperlink"/>
      <w:u w:val="single"/>
    </w:rPr>
  </w:style>
  <w:style w:type="table" w:styleId="Tabellenraster">
    <w:name w:val="Table Grid"/>
    <w:basedOn w:val="NormaleTabelle"/>
    <w:uiPriority w:val="39"/>
    <w:rsid w:val="00A8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5446">
      <w:bodyDiv w:val="1"/>
      <w:marLeft w:val="0"/>
      <w:marRight w:val="0"/>
      <w:marTop w:val="0"/>
      <w:marBottom w:val="0"/>
      <w:divBdr>
        <w:top w:val="none" w:sz="0" w:space="0" w:color="auto"/>
        <w:left w:val="none" w:sz="0" w:space="0" w:color="auto"/>
        <w:bottom w:val="none" w:sz="0" w:space="0" w:color="auto"/>
        <w:right w:val="none" w:sz="0" w:space="0" w:color="auto"/>
      </w:divBdr>
    </w:div>
    <w:div w:id="160585740">
      <w:bodyDiv w:val="1"/>
      <w:marLeft w:val="0"/>
      <w:marRight w:val="0"/>
      <w:marTop w:val="0"/>
      <w:marBottom w:val="0"/>
      <w:divBdr>
        <w:top w:val="none" w:sz="0" w:space="0" w:color="auto"/>
        <w:left w:val="none" w:sz="0" w:space="0" w:color="auto"/>
        <w:bottom w:val="none" w:sz="0" w:space="0" w:color="auto"/>
        <w:right w:val="none" w:sz="0" w:space="0" w:color="auto"/>
      </w:divBdr>
    </w:div>
    <w:div w:id="573860625">
      <w:bodyDiv w:val="1"/>
      <w:marLeft w:val="0"/>
      <w:marRight w:val="0"/>
      <w:marTop w:val="0"/>
      <w:marBottom w:val="0"/>
      <w:divBdr>
        <w:top w:val="none" w:sz="0" w:space="0" w:color="auto"/>
        <w:left w:val="none" w:sz="0" w:space="0" w:color="auto"/>
        <w:bottom w:val="none" w:sz="0" w:space="0" w:color="auto"/>
        <w:right w:val="none" w:sz="0" w:space="0" w:color="auto"/>
      </w:divBdr>
    </w:div>
    <w:div w:id="916288720">
      <w:bodyDiv w:val="1"/>
      <w:marLeft w:val="0"/>
      <w:marRight w:val="0"/>
      <w:marTop w:val="0"/>
      <w:marBottom w:val="0"/>
      <w:divBdr>
        <w:top w:val="none" w:sz="0" w:space="0" w:color="auto"/>
        <w:left w:val="none" w:sz="0" w:space="0" w:color="auto"/>
        <w:bottom w:val="none" w:sz="0" w:space="0" w:color="auto"/>
        <w:right w:val="none" w:sz="0" w:space="0" w:color="auto"/>
      </w:divBdr>
    </w:div>
    <w:div w:id="936790513">
      <w:bodyDiv w:val="1"/>
      <w:marLeft w:val="0"/>
      <w:marRight w:val="0"/>
      <w:marTop w:val="0"/>
      <w:marBottom w:val="0"/>
      <w:divBdr>
        <w:top w:val="none" w:sz="0" w:space="0" w:color="auto"/>
        <w:left w:val="none" w:sz="0" w:space="0" w:color="auto"/>
        <w:bottom w:val="none" w:sz="0" w:space="0" w:color="auto"/>
        <w:right w:val="none" w:sz="0" w:space="0" w:color="auto"/>
      </w:divBdr>
    </w:div>
    <w:div w:id="1280836965">
      <w:bodyDiv w:val="1"/>
      <w:marLeft w:val="0"/>
      <w:marRight w:val="0"/>
      <w:marTop w:val="0"/>
      <w:marBottom w:val="0"/>
      <w:divBdr>
        <w:top w:val="none" w:sz="0" w:space="0" w:color="auto"/>
        <w:left w:val="none" w:sz="0" w:space="0" w:color="auto"/>
        <w:bottom w:val="none" w:sz="0" w:space="0" w:color="auto"/>
        <w:right w:val="none" w:sz="0" w:space="0" w:color="auto"/>
      </w:divBdr>
    </w:div>
    <w:div w:id="1504205201">
      <w:bodyDiv w:val="1"/>
      <w:marLeft w:val="0"/>
      <w:marRight w:val="0"/>
      <w:marTop w:val="0"/>
      <w:marBottom w:val="0"/>
      <w:divBdr>
        <w:top w:val="none" w:sz="0" w:space="0" w:color="auto"/>
        <w:left w:val="none" w:sz="0" w:space="0" w:color="auto"/>
        <w:bottom w:val="none" w:sz="0" w:space="0" w:color="auto"/>
        <w:right w:val="none" w:sz="0" w:space="0" w:color="auto"/>
      </w:divBdr>
    </w:div>
    <w:div w:id="1629824330">
      <w:bodyDiv w:val="1"/>
      <w:marLeft w:val="0"/>
      <w:marRight w:val="0"/>
      <w:marTop w:val="0"/>
      <w:marBottom w:val="0"/>
      <w:divBdr>
        <w:top w:val="none" w:sz="0" w:space="0" w:color="auto"/>
        <w:left w:val="none" w:sz="0" w:space="0" w:color="auto"/>
        <w:bottom w:val="none" w:sz="0" w:space="0" w:color="auto"/>
        <w:right w:val="none" w:sz="0" w:space="0" w:color="auto"/>
      </w:divBdr>
    </w:div>
    <w:div w:id="17437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ih@lmu.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Perez-Gutierrez, Teresa</dc:creator>
  <cp:keywords/>
  <dc:description/>
  <cp:lastModifiedBy>Perdomo Marquez, Isabel</cp:lastModifiedBy>
  <cp:revision>22</cp:revision>
  <dcterms:created xsi:type="dcterms:W3CDTF">2020-09-11T12:20:00Z</dcterms:created>
  <dcterms:modified xsi:type="dcterms:W3CDTF">2025-04-09T08:12:00Z</dcterms:modified>
</cp:coreProperties>
</file>